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FB80F" w14:textId="475D57FA" w:rsidR="00F947ED" w:rsidRPr="007D3713" w:rsidRDefault="00F947ED" w:rsidP="00384E9D">
      <w:pPr>
        <w:shd w:val="clear" w:color="auto" w:fill="FFFFFF"/>
        <w:spacing w:after="240" w:line="240" w:lineRule="auto"/>
        <w:textAlignment w:val="baseline"/>
        <w:outlineLvl w:val="2"/>
        <w:rPr>
          <w:rFonts w:ascii="Arial" w:eastAsia="Times New Roman" w:hAnsi="Arial" w:cs="Arial"/>
          <w:b/>
          <w:bCs/>
          <w:color w:val="0070C0"/>
          <w:sz w:val="32"/>
          <w:szCs w:val="32"/>
          <w:lang w:eastAsia="fr-FR"/>
        </w:rPr>
      </w:pPr>
      <w:r w:rsidRPr="007D3713">
        <w:rPr>
          <w:rFonts w:ascii="Arial" w:eastAsia="Times New Roman" w:hAnsi="Arial" w:cs="Arial"/>
          <w:b/>
          <w:bCs/>
          <w:color w:val="0070C0"/>
          <w:sz w:val="32"/>
          <w:szCs w:val="32"/>
          <w:lang w:eastAsia="fr-FR"/>
        </w:rPr>
        <w:t xml:space="preserve">Nous recrutons notre </w:t>
      </w:r>
      <w:r w:rsidR="00384E9D">
        <w:rPr>
          <w:rFonts w:ascii="Arial" w:eastAsia="Times New Roman" w:hAnsi="Arial" w:cs="Arial"/>
          <w:b/>
          <w:bCs/>
          <w:color w:val="0070C0"/>
          <w:sz w:val="32"/>
          <w:szCs w:val="32"/>
          <w:lang w:eastAsia="fr-FR"/>
        </w:rPr>
        <w:t>chef du département « Prix et Bâtiment »</w:t>
      </w:r>
      <w:r w:rsidRPr="007D3713">
        <w:rPr>
          <w:rFonts w:ascii="Arial" w:eastAsia="Times New Roman" w:hAnsi="Arial" w:cs="Arial"/>
          <w:b/>
          <w:bCs/>
          <w:color w:val="0070C0"/>
          <w:sz w:val="32"/>
          <w:szCs w:val="32"/>
          <w:lang w:eastAsia="fr-FR"/>
        </w:rPr>
        <w:t xml:space="preserve"> </w:t>
      </w:r>
    </w:p>
    <w:p w14:paraId="1704DC50" w14:textId="77777777" w:rsidR="00F947ED" w:rsidRPr="00F947ED" w:rsidRDefault="00F947ED" w:rsidP="00F947ED">
      <w:pPr>
        <w:rPr>
          <w:lang w:eastAsia="fr-FR"/>
        </w:rPr>
      </w:pPr>
    </w:p>
    <w:p w14:paraId="57526DF4" w14:textId="45A6B6D4" w:rsidR="00384E9D" w:rsidRDefault="00F947ED" w:rsidP="00384E9D">
      <w:pPr>
        <w:jc w:val="both"/>
      </w:pPr>
      <w:r>
        <w:t xml:space="preserve">Au sein du département </w:t>
      </w:r>
      <w:r w:rsidR="00384E9D">
        <w:rPr>
          <w:iCs/>
        </w:rPr>
        <w:t>Prix et Bâtiment</w:t>
      </w:r>
      <w:r w:rsidRPr="005D6EAC">
        <w:rPr>
          <w:iCs/>
        </w:rPr>
        <w:t xml:space="preserve"> </w:t>
      </w:r>
      <w:r>
        <w:t>de l’I</w:t>
      </w:r>
      <w:r w:rsidR="005D6EAC">
        <w:t>nstitut de la Statistique de Polynésie française</w:t>
      </w:r>
      <w:r w:rsidRPr="00F947ED">
        <w:t xml:space="preserve">, </w:t>
      </w:r>
      <w:r>
        <w:t>l</w:t>
      </w:r>
      <w:r w:rsidRPr="00F947ED">
        <w:t xml:space="preserve">e </w:t>
      </w:r>
      <w:r w:rsidR="00384E9D">
        <w:t>chef d</w:t>
      </w:r>
      <w:r w:rsidR="00800FD4">
        <w:t>u</w:t>
      </w:r>
      <w:r w:rsidR="00384E9D">
        <w:t xml:space="preserve"> département</w:t>
      </w:r>
      <w:r w:rsidR="00384E9D" w:rsidRPr="00384E9D">
        <w:t xml:space="preserve"> </w:t>
      </w:r>
      <w:r w:rsidR="00800FD4">
        <w:t xml:space="preserve">« Prix et Bâtiment » </w:t>
      </w:r>
      <w:r w:rsidR="00384E9D" w:rsidRPr="00384E9D">
        <w:t xml:space="preserve">pilote l’ensemble des activités relatives à la production, à l’analyse et à la diffusion des statistiques sur les prix en Polynésie française. Il garantit la qualité méthodologique des indices produits par l’ISPF, notamment l’Indice des Prix à la Consommation (IPC), les index du BTP et les index hybrides. </w:t>
      </w:r>
    </w:p>
    <w:p w14:paraId="0E24E130" w14:textId="77777777" w:rsidR="00384E9D" w:rsidRDefault="00384E9D" w:rsidP="00384E9D">
      <w:pPr>
        <w:jc w:val="both"/>
      </w:pPr>
      <w:r w:rsidRPr="00384E9D">
        <w:t>Le chef du département « Prix et Bâtiment » assume la responsabilité hiérarchique d’un contrôleur et de cinq agents enquêteurs pérennes. Il encadre une collecte d’information réalisée sur le terrain ou à distance (mail, internet, téléphone) dans un calendrier rigoureux. En particulier, il supervise la collecte de l’enquête Loyers et Charges.</w:t>
      </w:r>
      <w:r>
        <w:t xml:space="preserve"> </w:t>
      </w:r>
    </w:p>
    <w:p w14:paraId="6F2D5F24" w14:textId="01099738" w:rsidR="00384E9D" w:rsidRDefault="00384E9D" w:rsidP="00384E9D">
      <w:pPr>
        <w:jc w:val="both"/>
      </w:pPr>
      <w:r w:rsidRPr="00384E9D">
        <w:t>Le titulaire du poste expertise les données, définit des indicateurs pertinents, analyse et rédige chaque mois les publications diffusées sur le site internet de l’Institut. Il élabore également un bilan annuel des prix et d’autres études ponctuelles.</w:t>
      </w:r>
      <w:r>
        <w:t xml:space="preserve"> </w:t>
      </w:r>
      <w:r w:rsidRPr="00384E9D">
        <w:t>Il peut être amené à piloter des projets à la fois structurants et novateurs : changement de base de l’IPC, exploitation des résultats de l’étude budget des familles pour la détermination des nouvelles pondérations de l’IPC, mise en place d’une enquête de comparaison spatiale des prix…</w:t>
      </w:r>
    </w:p>
    <w:p w14:paraId="23531C2B" w14:textId="77777777" w:rsidR="00AE11C1" w:rsidRPr="00384E9D" w:rsidRDefault="00AE11C1" w:rsidP="00384E9D">
      <w:pPr>
        <w:jc w:val="both"/>
      </w:pPr>
    </w:p>
    <w:p w14:paraId="624E0945" w14:textId="0AEE921A" w:rsidR="00F947ED" w:rsidRDefault="00F947ED" w:rsidP="00F947ED">
      <w:pPr>
        <w:shd w:val="clear" w:color="auto" w:fill="FFFFFF"/>
        <w:spacing w:after="240" w:line="240" w:lineRule="auto"/>
        <w:textAlignment w:val="baseline"/>
        <w:outlineLvl w:val="2"/>
        <w:rPr>
          <w:rFonts w:ascii="Arial" w:eastAsia="Times New Roman" w:hAnsi="Arial" w:cs="Arial"/>
          <w:b/>
          <w:bCs/>
          <w:sz w:val="30"/>
          <w:szCs w:val="30"/>
          <w:lang w:eastAsia="fr-FR"/>
        </w:rPr>
      </w:pPr>
      <w:r w:rsidRPr="00F947ED">
        <w:rPr>
          <w:rFonts w:ascii="Arial" w:eastAsia="Times New Roman" w:hAnsi="Arial" w:cs="Arial"/>
          <w:b/>
          <w:bCs/>
          <w:sz w:val="30"/>
          <w:szCs w:val="30"/>
          <w:lang w:eastAsia="fr-FR"/>
        </w:rPr>
        <w:t>ACTIVITÉS PRINCIPALES</w:t>
      </w:r>
    </w:p>
    <w:p w14:paraId="61DE3DCE" w14:textId="77777777" w:rsidR="00384E9D" w:rsidRPr="00384E9D" w:rsidRDefault="00384E9D" w:rsidP="00384E9D">
      <w:pPr>
        <w:pStyle w:val="Paragraphedeliste"/>
        <w:numPr>
          <w:ilvl w:val="0"/>
          <w:numId w:val="6"/>
        </w:numPr>
        <w:jc w:val="both"/>
      </w:pPr>
      <w:r w:rsidRPr="00384E9D">
        <w:t>Organiser, coordonner et superviser le fonctionnement régulier et continu du département ;</w:t>
      </w:r>
    </w:p>
    <w:p w14:paraId="25F5F4B5" w14:textId="77777777" w:rsidR="00384E9D" w:rsidRPr="00384E9D" w:rsidRDefault="00384E9D" w:rsidP="00384E9D">
      <w:pPr>
        <w:pStyle w:val="Paragraphedeliste"/>
        <w:numPr>
          <w:ilvl w:val="0"/>
          <w:numId w:val="6"/>
        </w:numPr>
        <w:jc w:val="both"/>
      </w:pPr>
      <w:r w:rsidRPr="00384E9D">
        <w:t>Assurer l’encadrement hiérarchique des agents du département ;</w:t>
      </w:r>
    </w:p>
    <w:p w14:paraId="67B99AAB" w14:textId="77777777" w:rsidR="00384E9D" w:rsidRPr="00384E9D" w:rsidRDefault="00384E9D" w:rsidP="00384E9D">
      <w:pPr>
        <w:pStyle w:val="Paragraphedeliste"/>
        <w:numPr>
          <w:ilvl w:val="0"/>
          <w:numId w:val="6"/>
        </w:numPr>
        <w:jc w:val="both"/>
      </w:pPr>
      <w:r w:rsidRPr="00384E9D">
        <w:t>Gérer et expertiser de façon régulière (ou à la demande) les informations collectées et saisies ;</w:t>
      </w:r>
    </w:p>
    <w:p w14:paraId="566F86EF" w14:textId="77777777" w:rsidR="00384E9D" w:rsidRPr="00384E9D" w:rsidRDefault="00384E9D" w:rsidP="00384E9D">
      <w:pPr>
        <w:pStyle w:val="Paragraphedeliste"/>
        <w:numPr>
          <w:ilvl w:val="0"/>
          <w:numId w:val="6"/>
        </w:numPr>
        <w:jc w:val="both"/>
      </w:pPr>
      <w:r w:rsidRPr="00384E9D">
        <w:t>Garantir le respect du calendrier de collecte et de publication ;</w:t>
      </w:r>
    </w:p>
    <w:p w14:paraId="0F985F7C" w14:textId="77777777" w:rsidR="00384E9D" w:rsidRPr="00384E9D" w:rsidRDefault="00384E9D" w:rsidP="00384E9D">
      <w:pPr>
        <w:pStyle w:val="Paragraphedeliste"/>
        <w:numPr>
          <w:ilvl w:val="0"/>
          <w:numId w:val="6"/>
        </w:numPr>
        <w:jc w:val="both"/>
      </w:pPr>
      <w:r w:rsidRPr="00384E9D">
        <w:t>Développer les outils nécessaires au bon fonctionnement du département ;</w:t>
      </w:r>
    </w:p>
    <w:p w14:paraId="6393D7A9" w14:textId="77777777" w:rsidR="00384E9D" w:rsidRPr="00384E9D" w:rsidRDefault="00384E9D" w:rsidP="00384E9D">
      <w:pPr>
        <w:pStyle w:val="Paragraphedeliste"/>
        <w:numPr>
          <w:ilvl w:val="0"/>
          <w:numId w:val="6"/>
        </w:numPr>
        <w:jc w:val="both"/>
      </w:pPr>
      <w:r w:rsidRPr="00384E9D">
        <w:t>Élaborer des indicateurs pertinents, des rapports, notes de synthèse et rendre compte à la direction ;</w:t>
      </w:r>
    </w:p>
    <w:p w14:paraId="1122A04A" w14:textId="39C55067" w:rsidR="00F947ED" w:rsidRPr="00384E9D" w:rsidRDefault="00384E9D" w:rsidP="00384E9D">
      <w:pPr>
        <w:pStyle w:val="Paragraphedeliste"/>
        <w:numPr>
          <w:ilvl w:val="0"/>
          <w:numId w:val="6"/>
        </w:numPr>
        <w:jc w:val="both"/>
      </w:pPr>
      <w:r w:rsidRPr="00384E9D">
        <w:t>Développer des travaux de prospection pour l’amélioration de la production et pour l’accroissement des bases de données disponibles pour l’établissement.</w:t>
      </w:r>
    </w:p>
    <w:p w14:paraId="786BF06D" w14:textId="77777777" w:rsidR="00F947ED" w:rsidRPr="00F947ED" w:rsidRDefault="00F947ED" w:rsidP="00F947ED">
      <w:pPr>
        <w:shd w:val="clear" w:color="auto" w:fill="FFFFFF"/>
        <w:spacing w:after="240" w:line="240" w:lineRule="auto"/>
        <w:textAlignment w:val="baseline"/>
        <w:outlineLvl w:val="2"/>
        <w:rPr>
          <w:rFonts w:ascii="Arial" w:eastAsia="Times New Roman" w:hAnsi="Arial" w:cs="Arial"/>
          <w:b/>
          <w:bCs/>
          <w:sz w:val="30"/>
          <w:szCs w:val="30"/>
          <w:lang w:eastAsia="fr-FR"/>
        </w:rPr>
      </w:pPr>
      <w:r w:rsidRPr="00F947ED">
        <w:rPr>
          <w:rFonts w:ascii="Arial" w:eastAsia="Times New Roman" w:hAnsi="Arial" w:cs="Arial"/>
          <w:b/>
          <w:bCs/>
          <w:sz w:val="30"/>
          <w:szCs w:val="30"/>
          <w:lang w:eastAsia="fr-FR"/>
        </w:rPr>
        <w:t>ACTIVITÉS ANNEXES</w:t>
      </w:r>
    </w:p>
    <w:p w14:paraId="3925BADA" w14:textId="77777777" w:rsidR="00384E9D" w:rsidRPr="00384E9D" w:rsidRDefault="00384E9D" w:rsidP="00384E9D">
      <w:pPr>
        <w:pStyle w:val="Paragraphedeliste"/>
        <w:numPr>
          <w:ilvl w:val="0"/>
          <w:numId w:val="6"/>
        </w:numPr>
        <w:jc w:val="both"/>
      </w:pPr>
      <w:r w:rsidRPr="00384E9D">
        <w:t>Procéder à l’évaluation annuelle des agents du département ;</w:t>
      </w:r>
    </w:p>
    <w:p w14:paraId="777E227F" w14:textId="77777777" w:rsidR="00384E9D" w:rsidRPr="00384E9D" w:rsidRDefault="00384E9D" w:rsidP="00384E9D">
      <w:pPr>
        <w:pStyle w:val="Paragraphedeliste"/>
        <w:numPr>
          <w:ilvl w:val="0"/>
          <w:numId w:val="6"/>
        </w:numPr>
        <w:jc w:val="both"/>
      </w:pPr>
      <w:r w:rsidRPr="00384E9D">
        <w:t>Assister, conseiller, former les utilisateurs ;</w:t>
      </w:r>
    </w:p>
    <w:p w14:paraId="3CFE5D9E" w14:textId="77777777" w:rsidR="00384E9D" w:rsidRPr="00384E9D" w:rsidRDefault="00384E9D" w:rsidP="00384E9D">
      <w:pPr>
        <w:pStyle w:val="Paragraphedeliste"/>
        <w:numPr>
          <w:ilvl w:val="0"/>
          <w:numId w:val="6"/>
        </w:numPr>
        <w:jc w:val="both"/>
      </w:pPr>
      <w:r w:rsidRPr="00384E9D">
        <w:t>Représenter le département en interne au sein de l’institut ;</w:t>
      </w:r>
    </w:p>
    <w:p w14:paraId="055A5D6E" w14:textId="77777777" w:rsidR="00384E9D" w:rsidRPr="00384E9D" w:rsidRDefault="00384E9D" w:rsidP="00384E9D">
      <w:pPr>
        <w:pStyle w:val="Paragraphedeliste"/>
        <w:numPr>
          <w:ilvl w:val="0"/>
          <w:numId w:val="6"/>
        </w:numPr>
        <w:jc w:val="both"/>
      </w:pPr>
      <w:r w:rsidRPr="00384E9D">
        <w:t>Représenter l’ISPF dans des groupes de travail techniques au niveau du Pays et répondre aux sollicitations de la presse dans son domaine de compétences ;</w:t>
      </w:r>
    </w:p>
    <w:p w14:paraId="76BEEF11" w14:textId="77777777" w:rsidR="00384E9D" w:rsidRPr="00384E9D" w:rsidRDefault="00384E9D" w:rsidP="00384E9D">
      <w:pPr>
        <w:pStyle w:val="Paragraphedeliste"/>
        <w:numPr>
          <w:ilvl w:val="0"/>
          <w:numId w:val="6"/>
        </w:numPr>
        <w:jc w:val="both"/>
      </w:pPr>
      <w:r w:rsidRPr="00384E9D">
        <w:t xml:space="preserve">Participer aux coopérations avec les organismes nationaux (Insee, </w:t>
      </w:r>
      <w:proofErr w:type="spellStart"/>
      <w:r w:rsidRPr="00384E9D">
        <w:t>Isee</w:t>
      </w:r>
      <w:proofErr w:type="spellEnd"/>
      <w:r w:rsidRPr="00384E9D">
        <w:t xml:space="preserve"> Nouvelle-Calédonie) et internationaux (Communauté du Pacifique) ;</w:t>
      </w:r>
    </w:p>
    <w:p w14:paraId="26C54F1D" w14:textId="15E66287" w:rsidR="0073718D" w:rsidRPr="00384E9D" w:rsidRDefault="00384E9D" w:rsidP="00384E9D">
      <w:pPr>
        <w:pStyle w:val="Paragraphedeliste"/>
        <w:numPr>
          <w:ilvl w:val="0"/>
          <w:numId w:val="6"/>
        </w:numPr>
        <w:jc w:val="both"/>
      </w:pPr>
      <w:r w:rsidRPr="00384E9D">
        <w:t>Pallier les absences des enquêteurs.</w:t>
      </w:r>
    </w:p>
    <w:p w14:paraId="7A78C4A1" w14:textId="77777777" w:rsidR="00F947ED" w:rsidRDefault="00F947ED" w:rsidP="00F947ED">
      <w:pPr>
        <w:shd w:val="clear" w:color="auto" w:fill="FFFFFF"/>
        <w:spacing w:after="240" w:line="240" w:lineRule="auto"/>
        <w:textAlignment w:val="baseline"/>
        <w:outlineLvl w:val="2"/>
        <w:rPr>
          <w:rFonts w:ascii="Arial" w:eastAsia="Times New Roman" w:hAnsi="Arial" w:cs="Arial"/>
          <w:b/>
          <w:bCs/>
          <w:sz w:val="30"/>
          <w:szCs w:val="30"/>
          <w:lang w:eastAsia="fr-FR"/>
        </w:rPr>
      </w:pPr>
      <w:r w:rsidRPr="00F947ED">
        <w:rPr>
          <w:rFonts w:ascii="Arial" w:eastAsia="Times New Roman" w:hAnsi="Arial" w:cs="Arial"/>
          <w:b/>
          <w:bCs/>
          <w:sz w:val="30"/>
          <w:szCs w:val="30"/>
          <w:lang w:eastAsia="fr-FR"/>
        </w:rPr>
        <w:lastRenderedPageBreak/>
        <w:t>PROFIL ET COMPÉTENCES</w:t>
      </w:r>
    </w:p>
    <w:p w14:paraId="061C3E11" w14:textId="623B852C" w:rsidR="0073718D" w:rsidRDefault="0073718D" w:rsidP="00EF0DFC">
      <w:pPr>
        <w:pStyle w:val="Paragraphedeliste"/>
        <w:numPr>
          <w:ilvl w:val="0"/>
          <w:numId w:val="6"/>
        </w:numPr>
      </w:pPr>
      <w:r>
        <w:t>Diplôm</w:t>
      </w:r>
      <w:r w:rsidR="00D270AD">
        <w:t>é</w:t>
      </w:r>
      <w:r>
        <w:t xml:space="preserve"> </w:t>
      </w:r>
      <w:r w:rsidRPr="00F947ED">
        <w:t>en statistiques</w:t>
      </w:r>
      <w:r w:rsidR="00800FD4">
        <w:t>, sciences de la donnée, économie ou mathématiques appliquées</w:t>
      </w:r>
      <w:r w:rsidR="005974A5">
        <w:t xml:space="preserve"> </w:t>
      </w:r>
    </w:p>
    <w:p w14:paraId="0485C31C" w14:textId="1CE8FAD9" w:rsidR="0073718D" w:rsidRDefault="0073718D" w:rsidP="00EF0DFC">
      <w:pPr>
        <w:pStyle w:val="Paragraphedeliste"/>
        <w:numPr>
          <w:ilvl w:val="0"/>
          <w:numId w:val="6"/>
        </w:numPr>
      </w:pPr>
      <w:r>
        <w:t xml:space="preserve">Expérience professionnelle </w:t>
      </w:r>
      <w:r w:rsidR="005974A5">
        <w:t xml:space="preserve">d’au moins </w:t>
      </w:r>
      <w:r w:rsidR="00800FD4">
        <w:t>3</w:t>
      </w:r>
      <w:r w:rsidR="005974A5">
        <w:t xml:space="preserve"> ans </w:t>
      </w:r>
      <w:r>
        <w:t>souhaitée d</w:t>
      </w:r>
      <w:r w:rsidRPr="00F947ED">
        <w:t xml:space="preserve">ans le domaine des statistiques </w:t>
      </w:r>
    </w:p>
    <w:p w14:paraId="72B1395A" w14:textId="77777777" w:rsidR="00AE11C1" w:rsidRDefault="00AE11C1" w:rsidP="00AE11C1">
      <w:pPr>
        <w:pStyle w:val="Paragraphedeliste"/>
        <w:numPr>
          <w:ilvl w:val="0"/>
          <w:numId w:val="6"/>
        </w:numPr>
        <w:jc w:val="both"/>
      </w:pPr>
      <w:r w:rsidRPr="00AE11C1">
        <w:t>Expérience significative dans la production d’indices de prix ou d’indicateurs économiques</w:t>
      </w:r>
    </w:p>
    <w:p w14:paraId="25F79EF5" w14:textId="70B88AC9" w:rsidR="00AE11C1" w:rsidRDefault="00AE11C1" w:rsidP="00AE11C1">
      <w:pPr>
        <w:pStyle w:val="Paragraphedeliste"/>
        <w:numPr>
          <w:ilvl w:val="0"/>
          <w:numId w:val="6"/>
        </w:numPr>
        <w:jc w:val="both"/>
      </w:pPr>
      <w:r w:rsidRPr="00AE11C1">
        <w:t xml:space="preserve">Expérience en encadrement d’équipe souhaitée </w:t>
      </w:r>
    </w:p>
    <w:p w14:paraId="1D87E3B8" w14:textId="13F2271C" w:rsidR="00AE11C1" w:rsidRPr="00DF04E6" w:rsidRDefault="00AE11C1" w:rsidP="00AE11C1">
      <w:pPr>
        <w:pStyle w:val="Paragraphedeliste"/>
        <w:numPr>
          <w:ilvl w:val="0"/>
          <w:numId w:val="6"/>
        </w:numPr>
      </w:pPr>
      <w:r w:rsidRPr="00DF04E6">
        <w:t>Maîtrise des techniques statistiques </w:t>
      </w:r>
    </w:p>
    <w:p w14:paraId="0137C185" w14:textId="4BD328ED" w:rsidR="00AE11C1" w:rsidRPr="00DF04E6" w:rsidRDefault="00AE11C1" w:rsidP="00AE11C1">
      <w:pPr>
        <w:pStyle w:val="Paragraphedeliste"/>
        <w:numPr>
          <w:ilvl w:val="0"/>
          <w:numId w:val="6"/>
        </w:numPr>
      </w:pPr>
      <w:r w:rsidRPr="00DF04E6">
        <w:t>Maîtrise de la théorie et de la pratique des indices de prix à la consommation </w:t>
      </w:r>
    </w:p>
    <w:p w14:paraId="5307BD38" w14:textId="77777777" w:rsidR="00AE11C1" w:rsidRPr="00DF04E6" w:rsidRDefault="00AE11C1" w:rsidP="00AE11C1">
      <w:pPr>
        <w:pStyle w:val="Paragraphedeliste"/>
        <w:numPr>
          <w:ilvl w:val="0"/>
          <w:numId w:val="6"/>
        </w:numPr>
      </w:pPr>
      <w:r w:rsidRPr="00DF04E6">
        <w:t>Maîtrise des méthodes de raccordement et de rétropolation des séries statistiques</w:t>
      </w:r>
    </w:p>
    <w:p w14:paraId="6AF2E622" w14:textId="7ED5D812" w:rsidR="00AE11C1" w:rsidRPr="00DF04E6" w:rsidRDefault="00AE11C1" w:rsidP="00AE11C1">
      <w:pPr>
        <w:pStyle w:val="Paragraphedeliste"/>
        <w:numPr>
          <w:ilvl w:val="0"/>
          <w:numId w:val="6"/>
        </w:numPr>
      </w:pPr>
      <w:r w:rsidRPr="00DF04E6">
        <w:t>Maîtrise du logiciel Statistique R </w:t>
      </w:r>
    </w:p>
    <w:p w14:paraId="03739506" w14:textId="16863E23" w:rsidR="00AE11C1" w:rsidRPr="00DF04E6" w:rsidRDefault="00AE11C1" w:rsidP="00AE11C1">
      <w:pPr>
        <w:pStyle w:val="Paragraphedeliste"/>
        <w:numPr>
          <w:ilvl w:val="0"/>
          <w:numId w:val="6"/>
        </w:numPr>
      </w:pPr>
      <w:r w:rsidRPr="00DF04E6">
        <w:t>Analyse et synthèse d’un ensemble de données </w:t>
      </w:r>
    </w:p>
    <w:p w14:paraId="0428C599" w14:textId="6CCF31C8" w:rsidR="00AE11C1" w:rsidRPr="00DF04E6" w:rsidRDefault="00AE11C1" w:rsidP="00AE11C1">
      <w:pPr>
        <w:pStyle w:val="Paragraphedeliste"/>
        <w:numPr>
          <w:ilvl w:val="0"/>
          <w:numId w:val="6"/>
        </w:numPr>
      </w:pPr>
      <w:r w:rsidRPr="00DF04E6">
        <w:t>Organisation et gestion du temps pour mener les travaux dans les délais impartis </w:t>
      </w:r>
    </w:p>
    <w:p w14:paraId="2B313DD3" w14:textId="6D39E901" w:rsidR="00AE11C1" w:rsidRPr="00DF04E6" w:rsidRDefault="00AE11C1" w:rsidP="00AE11C1">
      <w:pPr>
        <w:pStyle w:val="Paragraphedeliste"/>
        <w:numPr>
          <w:ilvl w:val="0"/>
          <w:numId w:val="6"/>
        </w:numPr>
      </w:pPr>
      <w:r w:rsidRPr="00DF04E6">
        <w:t>Bonne connaissance du tissu économique polynésien </w:t>
      </w:r>
    </w:p>
    <w:p w14:paraId="1B1D86D2" w14:textId="63B5C09D" w:rsidR="00AE11C1" w:rsidRPr="00DF04E6" w:rsidRDefault="00AE11C1" w:rsidP="00AE11C1">
      <w:pPr>
        <w:pStyle w:val="Paragraphedeliste"/>
        <w:numPr>
          <w:ilvl w:val="0"/>
          <w:numId w:val="6"/>
        </w:numPr>
      </w:pPr>
      <w:r w:rsidRPr="00DF04E6">
        <w:t>Attention particulière à l’actualité, aux décisions commerciales et administratives </w:t>
      </w:r>
    </w:p>
    <w:p w14:paraId="56C9DE7C" w14:textId="2727C7AF" w:rsidR="00AE11C1" w:rsidRPr="00DF04E6" w:rsidRDefault="00AE11C1" w:rsidP="00AE11C1">
      <w:pPr>
        <w:pStyle w:val="Paragraphedeliste"/>
        <w:numPr>
          <w:ilvl w:val="0"/>
          <w:numId w:val="6"/>
        </w:numPr>
      </w:pPr>
      <w:r w:rsidRPr="00DF04E6">
        <w:t>Rigueur, professionnalisme et discrétion </w:t>
      </w:r>
    </w:p>
    <w:p w14:paraId="19691DBB" w14:textId="370A7498" w:rsidR="00AE11C1" w:rsidRPr="00DF04E6" w:rsidRDefault="00AE11C1" w:rsidP="00AE11C1">
      <w:pPr>
        <w:pStyle w:val="Paragraphedeliste"/>
        <w:numPr>
          <w:ilvl w:val="0"/>
          <w:numId w:val="6"/>
        </w:numPr>
      </w:pPr>
      <w:r w:rsidRPr="00DF04E6">
        <w:t>Capacité de polyvalence pour les activités du département </w:t>
      </w:r>
    </w:p>
    <w:p w14:paraId="70A64AE0" w14:textId="3C243D98" w:rsidR="00AE11C1" w:rsidRPr="00DF04E6" w:rsidRDefault="00AE11C1" w:rsidP="00AE11C1">
      <w:pPr>
        <w:pStyle w:val="Paragraphedeliste"/>
        <w:numPr>
          <w:ilvl w:val="0"/>
          <w:numId w:val="6"/>
        </w:numPr>
      </w:pPr>
      <w:r w:rsidRPr="00DF04E6">
        <w:t>Ouverture d’esprit et sens relationnel </w:t>
      </w:r>
    </w:p>
    <w:p w14:paraId="77118D9D" w14:textId="502AA863" w:rsidR="00AE11C1" w:rsidRPr="00AE11C1" w:rsidRDefault="00AE11C1" w:rsidP="00AE11C1">
      <w:pPr>
        <w:pStyle w:val="Paragraphedeliste"/>
        <w:numPr>
          <w:ilvl w:val="0"/>
          <w:numId w:val="6"/>
        </w:numPr>
      </w:pPr>
      <w:r w:rsidRPr="00DF04E6">
        <w:t>Capacité d’encadrement.</w:t>
      </w:r>
    </w:p>
    <w:p w14:paraId="42BC2B03" w14:textId="1172AADD" w:rsidR="00F947ED" w:rsidRPr="00AE11C1" w:rsidRDefault="00F947ED" w:rsidP="00AE11C1">
      <w:pPr>
        <w:rPr>
          <w:rFonts w:ascii="Arial" w:eastAsia="Times New Roman" w:hAnsi="Arial" w:cs="Arial"/>
          <w:b/>
          <w:bCs/>
          <w:sz w:val="30"/>
          <w:szCs w:val="30"/>
          <w:lang w:eastAsia="fr-FR"/>
        </w:rPr>
      </w:pPr>
      <w:r w:rsidRPr="00AE11C1">
        <w:rPr>
          <w:rFonts w:ascii="Arial" w:eastAsia="Times New Roman" w:hAnsi="Arial" w:cs="Arial"/>
          <w:b/>
          <w:bCs/>
          <w:sz w:val="30"/>
          <w:szCs w:val="30"/>
          <w:lang w:eastAsia="fr-FR"/>
        </w:rPr>
        <w:t>TYPE DE RECRUTEMENT</w:t>
      </w:r>
    </w:p>
    <w:p w14:paraId="47CAF9B7" w14:textId="3B642D94" w:rsidR="00F947ED" w:rsidRPr="00F947ED" w:rsidRDefault="00F947ED" w:rsidP="0073718D">
      <w:pPr>
        <w:pStyle w:val="Paragraphedeliste"/>
        <w:numPr>
          <w:ilvl w:val="0"/>
          <w:numId w:val="6"/>
        </w:numPr>
        <w:jc w:val="both"/>
      </w:pPr>
      <w:r w:rsidRPr="00F947ED">
        <w:t>Recrutement à partir du 0</w:t>
      </w:r>
      <w:r w:rsidR="00127EBE">
        <w:t>8</w:t>
      </w:r>
      <w:r w:rsidRPr="00F947ED">
        <w:t>/</w:t>
      </w:r>
      <w:r w:rsidRPr="0073718D">
        <w:t>0</w:t>
      </w:r>
      <w:r w:rsidRPr="00F947ED">
        <w:t>1/202</w:t>
      </w:r>
      <w:r w:rsidR="00127EBE">
        <w:t>7</w:t>
      </w:r>
    </w:p>
    <w:p w14:paraId="50DAC356" w14:textId="576595B0" w:rsidR="00F947ED" w:rsidRPr="00F947ED" w:rsidRDefault="00F947ED" w:rsidP="0073718D">
      <w:pPr>
        <w:pStyle w:val="Paragraphedeliste"/>
        <w:numPr>
          <w:ilvl w:val="0"/>
          <w:numId w:val="6"/>
        </w:numPr>
        <w:jc w:val="both"/>
      </w:pPr>
      <w:r w:rsidRPr="00F947ED">
        <w:t>Agent de catégorie</w:t>
      </w:r>
      <w:r w:rsidR="002C0D22">
        <w:t xml:space="preserve"> A, </w:t>
      </w:r>
      <w:r w:rsidR="00AE11C1">
        <w:t>attaché d’administration</w:t>
      </w:r>
      <w:r w:rsidR="00800FD4">
        <w:t xml:space="preserve"> ou ingénieur </w:t>
      </w:r>
    </w:p>
    <w:p w14:paraId="73849C9F" w14:textId="77777777" w:rsidR="00F947ED" w:rsidRPr="0073718D" w:rsidRDefault="00F947ED" w:rsidP="0073718D">
      <w:pPr>
        <w:pStyle w:val="Paragraphedeliste"/>
        <w:numPr>
          <w:ilvl w:val="0"/>
          <w:numId w:val="6"/>
        </w:numPr>
        <w:jc w:val="both"/>
      </w:pPr>
      <w:r w:rsidRPr="00F947ED">
        <w:t>Durée du contrat : 12 mois</w:t>
      </w:r>
    </w:p>
    <w:p w14:paraId="41796C8F" w14:textId="77777777" w:rsidR="007D3713" w:rsidRPr="007D3713" w:rsidRDefault="007D3713" w:rsidP="007D3713">
      <w:pPr>
        <w:shd w:val="clear" w:color="auto" w:fill="FFFFFF"/>
        <w:spacing w:after="240" w:line="240" w:lineRule="auto"/>
        <w:textAlignment w:val="baseline"/>
        <w:outlineLvl w:val="2"/>
        <w:rPr>
          <w:rFonts w:ascii="Arial" w:eastAsia="Times New Roman" w:hAnsi="Arial" w:cs="Arial"/>
          <w:b/>
          <w:bCs/>
          <w:sz w:val="30"/>
          <w:szCs w:val="30"/>
          <w:lang w:eastAsia="fr-FR"/>
        </w:rPr>
      </w:pPr>
      <w:r w:rsidRPr="007D3713">
        <w:rPr>
          <w:rFonts w:ascii="Arial" w:eastAsia="Times New Roman" w:hAnsi="Arial" w:cs="Arial"/>
          <w:b/>
          <w:bCs/>
          <w:sz w:val="30"/>
          <w:szCs w:val="30"/>
          <w:lang w:eastAsia="fr-FR"/>
        </w:rPr>
        <w:t xml:space="preserve">MOYENS SPECIFIQUES LIES AU POSTE </w:t>
      </w:r>
    </w:p>
    <w:p w14:paraId="0C1CA28B" w14:textId="77777777" w:rsidR="00AE11C1" w:rsidRPr="00AE11C1" w:rsidRDefault="00AE11C1" w:rsidP="00AE11C1">
      <w:pPr>
        <w:pStyle w:val="Paragraphedeliste"/>
        <w:numPr>
          <w:ilvl w:val="0"/>
          <w:numId w:val="6"/>
        </w:numPr>
        <w:jc w:val="both"/>
      </w:pPr>
      <w:r w:rsidRPr="00AE11C1">
        <w:t xml:space="preserve">Bureau individuel et matériel spécifique au département </w:t>
      </w:r>
    </w:p>
    <w:p w14:paraId="64A843C7" w14:textId="3D15E5C6" w:rsidR="007D3713" w:rsidRPr="0073718D" w:rsidRDefault="007D3713" w:rsidP="007D3713">
      <w:pPr>
        <w:shd w:val="clear" w:color="auto" w:fill="FFFFFF"/>
        <w:spacing w:after="240" w:line="240" w:lineRule="auto"/>
        <w:textAlignment w:val="baseline"/>
        <w:outlineLvl w:val="2"/>
        <w:rPr>
          <w:rFonts w:ascii="Arial" w:eastAsia="Times New Roman" w:hAnsi="Arial" w:cs="Arial"/>
          <w:b/>
          <w:bCs/>
          <w:sz w:val="30"/>
          <w:szCs w:val="30"/>
          <w:lang w:eastAsia="fr-FR"/>
        </w:rPr>
      </w:pPr>
      <w:r w:rsidRPr="0073718D">
        <w:rPr>
          <w:rFonts w:ascii="Arial" w:eastAsia="Times New Roman" w:hAnsi="Arial" w:cs="Arial"/>
          <w:b/>
          <w:bCs/>
          <w:sz w:val="30"/>
          <w:szCs w:val="30"/>
          <w:lang w:eastAsia="fr-FR"/>
        </w:rPr>
        <w:t>LOCALISATION GEOGRAPHIQUE</w:t>
      </w:r>
    </w:p>
    <w:p w14:paraId="263D1FE8" w14:textId="77777777" w:rsidR="007D3713" w:rsidRPr="0073718D" w:rsidRDefault="007D3713" w:rsidP="007D3713">
      <w:pPr>
        <w:pStyle w:val="Paragraphedeliste"/>
        <w:numPr>
          <w:ilvl w:val="0"/>
          <w:numId w:val="6"/>
        </w:numPr>
        <w:jc w:val="both"/>
      </w:pPr>
      <w:r w:rsidRPr="00F947ED">
        <w:t>Tahiti - Papeete, 15 rue Edouard AHNNE, Immeuble UUPA</w:t>
      </w:r>
    </w:p>
    <w:p w14:paraId="11FDCF5E" w14:textId="77777777" w:rsidR="00F947ED" w:rsidRPr="00F947ED" w:rsidRDefault="00F947ED" w:rsidP="00F947ED">
      <w:pPr>
        <w:shd w:val="clear" w:color="auto" w:fill="FFFFFF"/>
        <w:spacing w:after="240" w:line="240" w:lineRule="auto"/>
        <w:textAlignment w:val="baseline"/>
        <w:outlineLvl w:val="2"/>
        <w:rPr>
          <w:rFonts w:ascii="Arial" w:eastAsia="Times New Roman" w:hAnsi="Arial" w:cs="Arial"/>
          <w:b/>
          <w:bCs/>
          <w:sz w:val="30"/>
          <w:szCs w:val="30"/>
          <w:lang w:eastAsia="fr-FR"/>
        </w:rPr>
      </w:pPr>
      <w:r w:rsidRPr="00F947ED">
        <w:rPr>
          <w:rFonts w:ascii="Arial" w:eastAsia="Times New Roman" w:hAnsi="Arial" w:cs="Arial"/>
          <w:b/>
          <w:bCs/>
          <w:sz w:val="30"/>
          <w:szCs w:val="30"/>
          <w:lang w:eastAsia="fr-FR"/>
        </w:rPr>
        <w:t>DÉPÔT DES CANDIDATURES</w:t>
      </w:r>
    </w:p>
    <w:p w14:paraId="7AE99926" w14:textId="1ABDDE65" w:rsidR="00F947ED" w:rsidRPr="00F947ED" w:rsidRDefault="00F947ED" w:rsidP="00C21D7C">
      <w:pPr>
        <w:pStyle w:val="Paragraphedeliste"/>
        <w:numPr>
          <w:ilvl w:val="0"/>
          <w:numId w:val="6"/>
        </w:numPr>
        <w:jc w:val="both"/>
      </w:pPr>
      <w:r w:rsidRPr="00F947ED">
        <w:t>CV et lettre de motivation à transmettre à l’ISPF jusq</w:t>
      </w:r>
      <w:r w:rsidRPr="00800FD4">
        <w:t xml:space="preserve">u’au </w:t>
      </w:r>
      <w:r w:rsidR="00AE11C1" w:rsidRPr="00800FD4">
        <w:rPr>
          <w:b/>
          <w:bCs/>
        </w:rPr>
        <w:t>1</w:t>
      </w:r>
      <w:r w:rsidR="00AE11C1" w:rsidRPr="00800FD4">
        <w:rPr>
          <w:b/>
          <w:bCs/>
          <w:vertAlign w:val="superscript"/>
        </w:rPr>
        <w:t>er</w:t>
      </w:r>
      <w:r w:rsidR="00AE11C1" w:rsidRPr="00800FD4">
        <w:rPr>
          <w:b/>
          <w:bCs/>
        </w:rPr>
        <w:t xml:space="preserve"> septembre 2026</w:t>
      </w:r>
      <w:r w:rsidRPr="00800FD4">
        <w:t xml:space="preserve"> :</w:t>
      </w:r>
      <w:r w:rsidRPr="00F947ED">
        <w:t> </w:t>
      </w:r>
      <w:hyperlink r:id="rId5" w:history="1">
        <w:r w:rsidRPr="0073718D">
          <w:t>rh@ispf.pf</w:t>
        </w:r>
      </w:hyperlink>
    </w:p>
    <w:sectPr w:rsidR="00F947ED" w:rsidRPr="00F947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81A89A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85441F2"/>
    <w:multiLevelType w:val="multilevel"/>
    <w:tmpl w:val="479A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65707E"/>
    <w:multiLevelType w:val="multilevel"/>
    <w:tmpl w:val="E2E2B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6466D0"/>
    <w:multiLevelType w:val="multilevel"/>
    <w:tmpl w:val="2AD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553D58"/>
    <w:multiLevelType w:val="hybridMultilevel"/>
    <w:tmpl w:val="CF4E5E34"/>
    <w:lvl w:ilvl="0" w:tplc="4D3EBB0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2675E0C"/>
    <w:multiLevelType w:val="hybridMultilevel"/>
    <w:tmpl w:val="B6D0DCDA"/>
    <w:lvl w:ilvl="0" w:tplc="D65ADA00">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B3445C"/>
    <w:multiLevelType w:val="hybridMultilevel"/>
    <w:tmpl w:val="B68208B4"/>
    <w:lvl w:ilvl="0" w:tplc="9F06145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A4461D3"/>
    <w:multiLevelType w:val="multilevel"/>
    <w:tmpl w:val="72F4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FC3852"/>
    <w:multiLevelType w:val="multilevel"/>
    <w:tmpl w:val="CA6A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6325855">
    <w:abstractNumId w:val="2"/>
  </w:num>
  <w:num w:numId="2" w16cid:durableId="426270439">
    <w:abstractNumId w:val="3"/>
  </w:num>
  <w:num w:numId="3" w16cid:durableId="841552714">
    <w:abstractNumId w:val="8"/>
  </w:num>
  <w:num w:numId="4" w16cid:durableId="156384457">
    <w:abstractNumId w:val="7"/>
  </w:num>
  <w:num w:numId="5" w16cid:durableId="159807880">
    <w:abstractNumId w:val="1"/>
  </w:num>
  <w:num w:numId="6" w16cid:durableId="823350851">
    <w:abstractNumId w:val="4"/>
  </w:num>
  <w:num w:numId="7" w16cid:durableId="1018845500">
    <w:abstractNumId w:val="6"/>
  </w:num>
  <w:num w:numId="8" w16cid:durableId="1990013568">
    <w:abstractNumId w:val="0"/>
  </w:num>
  <w:num w:numId="9" w16cid:durableId="4659689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7ED"/>
    <w:rsid w:val="00044CF0"/>
    <w:rsid w:val="00101769"/>
    <w:rsid w:val="00127EBE"/>
    <w:rsid w:val="002C0D22"/>
    <w:rsid w:val="002F25AF"/>
    <w:rsid w:val="0036424C"/>
    <w:rsid w:val="00384E9D"/>
    <w:rsid w:val="005974A5"/>
    <w:rsid w:val="005B34F0"/>
    <w:rsid w:val="005D6EAC"/>
    <w:rsid w:val="0065231B"/>
    <w:rsid w:val="0073718D"/>
    <w:rsid w:val="007D3713"/>
    <w:rsid w:val="007E3C70"/>
    <w:rsid w:val="00800FD4"/>
    <w:rsid w:val="00970A49"/>
    <w:rsid w:val="00977CD2"/>
    <w:rsid w:val="00AE11C1"/>
    <w:rsid w:val="00B931CF"/>
    <w:rsid w:val="00C21D7C"/>
    <w:rsid w:val="00D270AD"/>
    <w:rsid w:val="00E96413"/>
    <w:rsid w:val="00F947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20F7B"/>
  <w15:chartTrackingRefBased/>
  <w15:docId w15:val="{73A37AF4-6B4D-49D4-A6AC-E0E01743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947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link w:val="Titre2Car"/>
    <w:uiPriority w:val="9"/>
    <w:qFormat/>
    <w:rsid w:val="00F947ED"/>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F947ED"/>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next w:val="Normal"/>
    <w:link w:val="Titre4Car"/>
    <w:uiPriority w:val="9"/>
    <w:semiHidden/>
    <w:unhideWhenUsed/>
    <w:qFormat/>
    <w:rsid w:val="00AE11C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947ED"/>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F947ED"/>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F947ED"/>
    <w:rPr>
      <w:color w:val="0000FF"/>
      <w:u w:val="single"/>
    </w:rPr>
  </w:style>
  <w:style w:type="paragraph" w:styleId="Paragraphedeliste">
    <w:name w:val="List Paragraph"/>
    <w:basedOn w:val="Normal"/>
    <w:uiPriority w:val="34"/>
    <w:qFormat/>
    <w:rsid w:val="00F947ED"/>
    <w:pPr>
      <w:ind w:left="720"/>
      <w:contextualSpacing/>
    </w:pPr>
  </w:style>
  <w:style w:type="character" w:customStyle="1" w:styleId="Titre1Car">
    <w:name w:val="Titre 1 Car"/>
    <w:basedOn w:val="Policepardfaut"/>
    <w:link w:val="Titre1"/>
    <w:uiPriority w:val="9"/>
    <w:rsid w:val="00F947ED"/>
    <w:rPr>
      <w:rFonts w:asciiTheme="majorHAnsi" w:eastAsiaTheme="majorEastAsia" w:hAnsiTheme="majorHAnsi" w:cstheme="majorBidi"/>
      <w:color w:val="365F91" w:themeColor="accent1" w:themeShade="BF"/>
      <w:sz w:val="32"/>
      <w:szCs w:val="32"/>
    </w:rPr>
  </w:style>
  <w:style w:type="paragraph" w:styleId="Rvision">
    <w:name w:val="Revision"/>
    <w:hidden/>
    <w:uiPriority w:val="99"/>
    <w:semiHidden/>
    <w:rsid w:val="00977CD2"/>
    <w:pPr>
      <w:spacing w:after="0" w:line="240" w:lineRule="auto"/>
    </w:pPr>
  </w:style>
  <w:style w:type="character" w:styleId="Marquedecommentaire">
    <w:name w:val="annotation reference"/>
    <w:basedOn w:val="Policepardfaut"/>
    <w:uiPriority w:val="99"/>
    <w:semiHidden/>
    <w:unhideWhenUsed/>
    <w:rsid w:val="00977CD2"/>
    <w:rPr>
      <w:sz w:val="16"/>
      <w:szCs w:val="16"/>
    </w:rPr>
  </w:style>
  <w:style w:type="paragraph" w:styleId="Commentaire">
    <w:name w:val="annotation text"/>
    <w:basedOn w:val="Normal"/>
    <w:link w:val="CommentaireCar"/>
    <w:uiPriority w:val="99"/>
    <w:semiHidden/>
    <w:unhideWhenUsed/>
    <w:rsid w:val="00977CD2"/>
    <w:pPr>
      <w:spacing w:line="240" w:lineRule="auto"/>
    </w:pPr>
    <w:rPr>
      <w:sz w:val="20"/>
      <w:szCs w:val="20"/>
    </w:rPr>
  </w:style>
  <w:style w:type="character" w:customStyle="1" w:styleId="CommentaireCar">
    <w:name w:val="Commentaire Car"/>
    <w:basedOn w:val="Policepardfaut"/>
    <w:link w:val="Commentaire"/>
    <w:uiPriority w:val="99"/>
    <w:semiHidden/>
    <w:rsid w:val="00977CD2"/>
    <w:rPr>
      <w:sz w:val="20"/>
      <w:szCs w:val="20"/>
    </w:rPr>
  </w:style>
  <w:style w:type="paragraph" w:styleId="Objetducommentaire">
    <w:name w:val="annotation subject"/>
    <w:basedOn w:val="Commentaire"/>
    <w:next w:val="Commentaire"/>
    <w:link w:val="ObjetducommentaireCar"/>
    <w:uiPriority w:val="99"/>
    <w:semiHidden/>
    <w:unhideWhenUsed/>
    <w:rsid w:val="00977CD2"/>
    <w:rPr>
      <w:b/>
      <w:bCs/>
    </w:rPr>
  </w:style>
  <w:style w:type="character" w:customStyle="1" w:styleId="ObjetducommentaireCar">
    <w:name w:val="Objet du commentaire Car"/>
    <w:basedOn w:val="CommentaireCar"/>
    <w:link w:val="Objetducommentaire"/>
    <w:uiPriority w:val="99"/>
    <w:semiHidden/>
    <w:rsid w:val="00977CD2"/>
    <w:rPr>
      <w:b/>
      <w:bCs/>
      <w:sz w:val="20"/>
      <w:szCs w:val="20"/>
    </w:rPr>
  </w:style>
  <w:style w:type="character" w:customStyle="1" w:styleId="Titre4Car">
    <w:name w:val="Titre 4 Car"/>
    <w:basedOn w:val="Policepardfaut"/>
    <w:link w:val="Titre4"/>
    <w:uiPriority w:val="99"/>
    <w:rsid w:val="00AE11C1"/>
    <w:rPr>
      <w:rFonts w:asciiTheme="majorHAnsi" w:eastAsiaTheme="majorEastAsia" w:hAnsiTheme="majorHAnsi" w:cstheme="majorBidi"/>
      <w:i/>
      <w:iCs/>
      <w:color w:val="365F91" w:themeColor="accent1" w:themeShade="BF"/>
    </w:rPr>
  </w:style>
  <w:style w:type="paragraph" w:customStyle="1" w:styleId="-ActeDestinatairesGEDA">
    <w:name w:val="- Acte:Destinataires       GEDA"/>
    <w:uiPriority w:val="99"/>
    <w:rsid w:val="00AE11C1"/>
    <w:pPr>
      <w:tabs>
        <w:tab w:val="left" w:pos="85"/>
        <w:tab w:val="right" w:pos="1701"/>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115269">
      <w:bodyDiv w:val="1"/>
      <w:marLeft w:val="0"/>
      <w:marRight w:val="0"/>
      <w:marTop w:val="0"/>
      <w:marBottom w:val="0"/>
      <w:divBdr>
        <w:top w:val="none" w:sz="0" w:space="0" w:color="auto"/>
        <w:left w:val="none" w:sz="0" w:space="0" w:color="auto"/>
        <w:bottom w:val="none" w:sz="0" w:space="0" w:color="auto"/>
        <w:right w:val="none" w:sz="0" w:space="0" w:color="auto"/>
      </w:divBdr>
    </w:div>
    <w:div w:id="1316299885">
      <w:bodyDiv w:val="1"/>
      <w:marLeft w:val="0"/>
      <w:marRight w:val="0"/>
      <w:marTop w:val="0"/>
      <w:marBottom w:val="0"/>
      <w:divBdr>
        <w:top w:val="none" w:sz="0" w:space="0" w:color="auto"/>
        <w:left w:val="none" w:sz="0" w:space="0" w:color="auto"/>
        <w:bottom w:val="none" w:sz="0" w:space="0" w:color="auto"/>
        <w:right w:val="none" w:sz="0" w:space="0" w:color="auto"/>
      </w:divBdr>
    </w:div>
    <w:div w:id="188980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h@ispf.pf"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3421</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dc:creator>
  <cp:keywords/>
  <dc:description/>
  <cp:lastModifiedBy>Louise GROSGOGEAT</cp:lastModifiedBy>
  <cp:revision>3</cp:revision>
  <cp:lastPrinted>2025-11-07T00:01:00Z</cp:lastPrinted>
  <dcterms:created xsi:type="dcterms:W3CDTF">2026-07-22T20:27:00Z</dcterms:created>
  <dcterms:modified xsi:type="dcterms:W3CDTF">2026-07-22T21:10:00Z</dcterms:modified>
</cp:coreProperties>
</file>